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heading=h.jrnm6xb25r3r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T.C. MALTEPE ÜNİVERSİTESİ TIP FAKÜLTESİ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heading=h.yfo7ly9y7a7z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LİSANS PROGRAMI</w:t>
        <w:br w:type="textWrapping"/>
        <w:t xml:space="preserve">2025-2026 EĞİTİM ÖĞRETİM YILI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AKADEMİK PROGRAM EĞİTİM BİLGİ PAKETİ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17"/>
        <w:gridCol w:w="992"/>
        <w:gridCol w:w="1701"/>
        <w:gridCol w:w="456"/>
        <w:gridCol w:w="753"/>
        <w:gridCol w:w="1505"/>
        <w:gridCol w:w="1505"/>
        <w:tblGridChange w:id="0">
          <w:tblGrid>
            <w:gridCol w:w="2117"/>
            <w:gridCol w:w="992"/>
            <w:gridCol w:w="1701"/>
            <w:gridCol w:w="456"/>
            <w:gridCol w:w="753"/>
            <w:gridCol w:w="1505"/>
            <w:gridCol w:w="150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7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DERS BİLGİLERİ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Dersin Adı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Radyoloji Stajı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Dersin Kodu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TIP 501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Dersin Dönemi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Dersin Seviyesi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Lisans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Dersin Dili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Türkçe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Dersin Veriliş Şekli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Yüz yüze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Ders Türü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Zorunlu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Varsa, uygulama yeri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Tıp Fakültesi Hastanesi, Radyoloji Kliniği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Önerilen İlave Dersler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Yok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Koşullar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u w:val="single"/>
                <w:rtl w:val="0"/>
              </w:rPr>
              <w:t xml:space="preserve">Ön Koşullar:</w:t>
            </w:r>
          </w:p>
          <w:p w:rsidR="00000000" w:rsidDel="00000000" w:rsidP="00000000" w:rsidRDefault="00000000" w:rsidRPr="00000000" w14:paraId="0000002A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 TIP 100</w:t>
              <w:br w:type="textWrapping"/>
              <w:t xml:space="preserve">2. TIP 200</w:t>
              <w:br w:type="textWrapping"/>
              <w:t xml:space="preserve">3. TIP 300</w:t>
            </w:r>
          </w:p>
          <w:p w:rsidR="00000000" w:rsidDel="00000000" w:rsidP="00000000" w:rsidRDefault="00000000" w:rsidRPr="00000000" w14:paraId="0000002C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4. Dönem 4’deki bütün stajlar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F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u w:val="single"/>
                <w:rtl w:val="0"/>
              </w:rPr>
              <w:t xml:space="preserve">Eş Dönemli Koşullar:</w:t>
            </w:r>
          </w:p>
          <w:p w:rsidR="00000000" w:rsidDel="00000000" w:rsidP="00000000" w:rsidRDefault="00000000" w:rsidRPr="00000000" w14:paraId="00000030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Yok</w:t>
            </w:r>
          </w:p>
        </w:tc>
      </w:tr>
    </w:tbl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42"/>
        <w:gridCol w:w="2693"/>
        <w:gridCol w:w="1897"/>
        <w:gridCol w:w="1897"/>
        <w:tblGridChange w:id="0">
          <w:tblGrid>
            <w:gridCol w:w="2542"/>
            <w:gridCol w:w="2693"/>
            <w:gridCol w:w="1897"/>
            <w:gridCol w:w="1897"/>
          </w:tblGrid>
        </w:tblGridChange>
      </w:tblGrid>
      <w:tr>
        <w:trPr>
          <w:cantSplit w:val="0"/>
          <w:trHeight w:val="380" w:hRule="atLeast"/>
          <w:tblHeader w:val="0"/>
        </w:trPr>
        <w:tc>
          <w:tcPr>
            <w:gridSpan w:val="4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AKTS / ECTS</w:t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AKTS Kredisi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Teorik Ders Saati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Uygulamalı Ders Saati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Dersin Süresi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 hafta</w:t>
            </w:r>
          </w:p>
        </w:tc>
      </w:tr>
    </w:tbl>
    <w:p w:rsidR="00000000" w:rsidDel="00000000" w:rsidP="00000000" w:rsidRDefault="00000000" w:rsidRPr="00000000" w14:paraId="00000041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EĞİTİM KOORDİNATÖRLERİ VE ÖĞRETİM ÜYELERİ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80" w:right="252" w:firstLine="0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Dersin Koordinatörü, iletişim bilgileri ve görüşme saatleri:</w:t>
            </w:r>
          </w:p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80" w:right="252" w:firstLine="0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Doç.Dr. Ömer ÖZÇAĞLAYAN, Maltepe Üniversitesi Tıp Fakültesi Öğretim Üyesi</w:t>
            </w:r>
          </w:p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80" w:right="252" w:firstLine="0"/>
              <w:jc w:val="center"/>
              <w:rPr>
                <w:color w:val="000000"/>
                <w:sz w:val="20"/>
                <w:szCs w:val="20"/>
              </w:rPr>
            </w:pP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omer.ozcaglayan@gmail.com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Dahili Tel. No: 2039</w:t>
            </w:r>
          </w:p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80" w:right="252" w:firstLine="0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Görüşme Saati: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Çarşamba:11:00-12:00</w:t>
            </w:r>
          </w:p>
          <w:p w:rsidR="00000000" w:rsidDel="00000000" w:rsidP="00000000" w:rsidRDefault="00000000" w:rsidRPr="00000000" w14:paraId="000000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7905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7905"/>
              <w:tblGridChange w:id="0">
                <w:tblGrid>
                  <w:gridCol w:w="790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4B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Öğretim elemanları, iletişim bilgileri ve görüşme saatleri:</w:t>
                  </w:r>
                </w:p>
                <w:p w:rsidR="00000000" w:rsidDel="00000000" w:rsidP="00000000" w:rsidRDefault="00000000" w:rsidRPr="00000000" w14:paraId="0000004C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right="252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D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Prof.. Dr. Rahmi ÇUBUK, Maltepe Üniversitesi Tıp Fakültesi </w:t>
                  </w:r>
                </w:p>
                <w:p w:rsidR="00000000" w:rsidDel="00000000" w:rsidP="00000000" w:rsidRDefault="00000000" w:rsidRPr="00000000" w14:paraId="0000004E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hyperlink r:id="rId8">
                    <w:r w:rsidDel="00000000" w:rsidR="00000000" w:rsidRPr="00000000">
                      <w:rPr>
                        <w:color w:val="0000ff"/>
                        <w:sz w:val="20"/>
                        <w:szCs w:val="20"/>
                        <w:u w:val="single"/>
                        <w:rtl w:val="0"/>
                      </w:rPr>
                      <w:t xml:space="preserve">rahmicubuk@yahoo.com</w:t>
                    </w:r>
                  </w:hyperlink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 Dahili Tel. No: 2039</w:t>
                  </w:r>
                </w:p>
                <w:p w:rsidR="00000000" w:rsidDel="00000000" w:rsidP="00000000" w:rsidRDefault="00000000" w:rsidRPr="00000000" w14:paraId="0000004F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right="252"/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Görüşme Saati:</w:t>
                  </w:r>
                </w:p>
                <w:p w:rsidR="00000000" w:rsidDel="00000000" w:rsidP="00000000" w:rsidRDefault="00000000" w:rsidRPr="00000000" w14:paraId="00000050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right="252"/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 Çarşamba:11:00-12:00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1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right="252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2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Doç.Dr. Ömer ÖZÇAĞLAYAN, Maltepe Üniversitesi Tıp Fakültesi </w:t>
                  </w:r>
                </w:p>
                <w:p w:rsidR="00000000" w:rsidDel="00000000" w:rsidP="00000000" w:rsidRDefault="00000000" w:rsidRPr="00000000" w14:paraId="00000053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hyperlink r:id="rId9">
                    <w:r w:rsidDel="00000000" w:rsidR="00000000" w:rsidRPr="00000000">
                      <w:rPr>
                        <w:color w:val="0000ff"/>
                        <w:sz w:val="20"/>
                        <w:szCs w:val="20"/>
                        <w:u w:val="single"/>
                        <w:rtl w:val="0"/>
                      </w:rPr>
                      <w:t xml:space="preserve">omer.ozcaglayan@gmail.com</w:t>
                    </w:r>
                  </w:hyperlink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  Dahili Tel. No: 2039</w:t>
                  </w:r>
                </w:p>
                <w:p w:rsidR="00000000" w:rsidDel="00000000" w:rsidP="00000000" w:rsidRDefault="00000000" w:rsidRPr="00000000" w14:paraId="00000054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right="252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Görüşme Saati:</w:t>
                  </w: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 </w:t>
                  </w:r>
                </w:p>
                <w:p w:rsidR="00000000" w:rsidDel="00000000" w:rsidP="00000000" w:rsidRDefault="00000000" w:rsidRPr="00000000" w14:paraId="00000055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right="252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Çarşamba:13:00-14:00</w:t>
                  </w:r>
                </w:p>
                <w:p w:rsidR="00000000" w:rsidDel="00000000" w:rsidP="00000000" w:rsidRDefault="00000000" w:rsidRPr="00000000" w14:paraId="00000056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Dr. Öğrt. Üyesi Alev Günaldı Maltepe Üniversitesi Tıp Fakültesi </w:t>
                  </w:r>
                </w:p>
                <w:p w:rsidR="00000000" w:rsidDel="00000000" w:rsidP="00000000" w:rsidRDefault="00000000" w:rsidRPr="00000000" w14:paraId="00000057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hyperlink r:id="rId10"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color w:val="0000ff"/>
                        <w:sz w:val="24"/>
                        <w:szCs w:val="24"/>
                        <w:u w:val="single"/>
                        <w:rtl w:val="0"/>
                      </w:rPr>
                      <w:t xml:space="preserve">alevozturkdr</w:t>
                    </w:r>
                  </w:hyperlink>
                  <w:hyperlink r:id="rId11">
                    <w:r w:rsidDel="00000000" w:rsidR="00000000" w:rsidRPr="00000000">
                      <w:rPr>
                        <w:color w:val="0000ff"/>
                        <w:sz w:val="20"/>
                        <w:szCs w:val="20"/>
                        <w:u w:val="single"/>
                        <w:rtl w:val="0"/>
                      </w:rPr>
                      <w:t xml:space="preserve">@hotmail.com</w:t>
                    </w:r>
                  </w:hyperlink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 Dahili Tel. No: 2039</w:t>
                  </w:r>
                </w:p>
                <w:p w:rsidR="00000000" w:rsidDel="00000000" w:rsidP="00000000" w:rsidRDefault="00000000" w:rsidRPr="00000000" w14:paraId="00000058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right="252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Görüşme Saati:</w:t>
                  </w: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 </w:t>
                  </w:r>
                </w:p>
                <w:p w:rsidR="00000000" w:rsidDel="00000000" w:rsidP="00000000" w:rsidRDefault="00000000" w:rsidRPr="00000000" w14:paraId="00000059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right="252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Çarşamba:14:00-15:00</w:t>
                  </w:r>
                </w:p>
                <w:p w:rsidR="00000000" w:rsidDel="00000000" w:rsidP="00000000" w:rsidRDefault="00000000" w:rsidRPr="00000000" w14:paraId="0000005A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Dr. Öğrt. Üyesi Esra Yetiş Maltepe Üniversitesi Tıp Fakültesi </w:t>
                  </w:r>
                </w:p>
                <w:p w:rsidR="00000000" w:rsidDel="00000000" w:rsidP="00000000" w:rsidRDefault="00000000" w:rsidRPr="00000000" w14:paraId="0000005B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hyperlink r:id="rId12"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color w:val="0000ff"/>
                        <w:sz w:val="24"/>
                        <w:szCs w:val="24"/>
                        <w:u w:val="single"/>
                        <w:rtl w:val="0"/>
                      </w:rPr>
                      <w:t xml:space="preserve">esraummuhanmermi</w:t>
                    </w:r>
                  </w:hyperlink>
                  <w:hyperlink r:id="rId13">
                    <w:r w:rsidDel="00000000" w:rsidR="00000000" w:rsidRPr="00000000">
                      <w:rPr>
                        <w:color w:val="0000ff"/>
                        <w:sz w:val="20"/>
                        <w:szCs w:val="20"/>
                        <w:u w:val="single"/>
                        <w:rtl w:val="0"/>
                      </w:rPr>
                      <w:t xml:space="preserve">@gmail.com</w:t>
                    </w:r>
                  </w:hyperlink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 Dahili Tel. No: 2039</w:t>
                  </w:r>
                </w:p>
                <w:p w:rsidR="00000000" w:rsidDel="00000000" w:rsidP="00000000" w:rsidRDefault="00000000" w:rsidRPr="00000000" w14:paraId="0000005C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right="252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Görüşme Saati:</w:t>
                  </w: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 </w:t>
                  </w:r>
                </w:p>
                <w:p w:rsidR="00000000" w:rsidDel="00000000" w:rsidP="00000000" w:rsidRDefault="00000000" w:rsidRPr="00000000" w14:paraId="0000005D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right="252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Çarşamba:15:00-16:00</w:t>
                  </w:r>
                </w:p>
                <w:p w:rsidR="00000000" w:rsidDel="00000000" w:rsidP="00000000" w:rsidRDefault="00000000" w:rsidRPr="00000000" w14:paraId="0000005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5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DERSİN GENEL AMACI ve KATEGORİSİ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1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Tıpta tanı ve tedavi amaçlı kullanılan radyolojik modalitelerin tanıtılması, radyolojik metodların tıpta kullanım alanlarının öğretilmesi, temel radyolojik modalitelerin yorumlanması ile temel radyoloji eğitiminin yapılmasını amaçlamaktadır</w:t>
            </w:r>
          </w:p>
          <w:p w:rsidR="00000000" w:rsidDel="00000000" w:rsidP="00000000" w:rsidRDefault="00000000" w:rsidRPr="00000000" w14:paraId="0000006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4815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3826"/>
              <w:gridCol w:w="989"/>
              <w:tblGridChange w:id="0">
                <w:tblGrid>
                  <w:gridCol w:w="3826"/>
                  <w:gridCol w:w="989"/>
                </w:tblGrid>
              </w:tblGridChange>
            </w:tblGrid>
            <w:tr>
              <w:trPr>
                <w:cantSplit w:val="0"/>
                <w:trHeight w:val="20" w:hRule="atLeast"/>
                <w:tblHeader w:val="0"/>
              </w:trPr>
              <w:tc>
                <w:tcPr>
                  <w:gridSpan w:val="2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DERSİN KATEGORİSİ</w:t>
                  </w:r>
                </w:p>
              </w:tc>
            </w:tr>
            <w:tr>
              <w:trPr>
                <w:cantSplit w:val="0"/>
                <w:trHeight w:val="2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7">
                  <w:pPr>
                    <w:widowControl w:val="0"/>
                    <w:numPr>
                      <w:ilvl w:val="0"/>
                      <w:numId w:val="1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Temel Meslek Dersi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X</w:t>
                  </w:r>
                </w:p>
              </w:tc>
            </w:tr>
            <w:tr>
              <w:trPr>
                <w:cantSplit w:val="0"/>
                <w:trHeight w:val="2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9">
                  <w:pPr>
                    <w:widowControl w:val="0"/>
                    <w:numPr>
                      <w:ilvl w:val="0"/>
                      <w:numId w:val="1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Uzmanlık/Alan Dersi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B">
                  <w:pPr>
                    <w:widowControl w:val="0"/>
                    <w:numPr>
                      <w:ilvl w:val="0"/>
                      <w:numId w:val="1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Destek Dersi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D">
                  <w:pPr>
                    <w:widowControl w:val="0"/>
                    <w:numPr>
                      <w:ilvl w:val="0"/>
                      <w:numId w:val="1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Aktarılabilir Beceri Dersi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F">
                  <w:pPr>
                    <w:widowControl w:val="0"/>
                    <w:numPr>
                      <w:ilvl w:val="0"/>
                      <w:numId w:val="1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Beşeri, İletişim ve Yönetim Becerileri Dersleri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7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DERSİN ÖĞRENME ÇIKTILARI, ALT BECERİLER ve YETERLİLİKLER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Bu dersi tamamlayan öğrenciler;</w:t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8"/>
              <w:tblW w:w="8792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768"/>
              <w:gridCol w:w="5802"/>
              <w:gridCol w:w="1229"/>
              <w:gridCol w:w="993"/>
              <w:tblGridChange w:id="0">
                <w:tblGrid>
                  <w:gridCol w:w="768"/>
                  <w:gridCol w:w="5802"/>
                  <w:gridCol w:w="1229"/>
                  <w:gridCol w:w="993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6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Sıra No.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7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Öğrenme Çıktısı / Alt Beceri / Yeterlilikler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8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Eğitim Yöntemi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9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ÖD Yöntemi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A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7B">
                  <w:pPr>
                    <w:widowControl w:val="0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 Öğrenciler radyolojik yöntem ve prosedür hakkında bilgi sahibi olabilecektir.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7C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EY2 ve EY5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7D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ÖD1 ve ÖD4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E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7F">
                  <w:pPr>
                    <w:widowControl w:val="0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Öğrenci görüntüleme bulgularının ayırıcı tanısını yapabilecektir.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80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EY2 ve EY5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81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ÖD1 ve ÖD4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2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3">
                  <w:pPr>
                    <w:widowControl w:val="0"/>
                    <w:rPr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Akciğer röntgeni gibi basit bir röntgen muayenesi yapabilecektir.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4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EY2 ve EY5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5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ÖD1 ve ÖD4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6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7">
                  <w:pPr>
                    <w:widowControl w:val="0"/>
                    <w:rPr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Öğrenciler acil durumları değerlendirirken röntgen bulgularını değerlendirebilecektir.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8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EY2 ve EY5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9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ÖD1 ve ÖD4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A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B">
                  <w:pPr>
                    <w:widowControl w:val="0"/>
                    <w:rPr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color w:val="000000"/>
                      <w:sz w:val="18"/>
                      <w:szCs w:val="18"/>
                      <w:rtl w:val="0"/>
                    </w:rPr>
                    <w:t xml:space="preserve">Öğrenciler travma sonrası kraniyal BT gibi spesifik BT bulgularını değerlendirebileceklerdir.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C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EY2 ve EY5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D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ÖD1 ve ÖD4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cccccc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E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6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F">
                  <w:pPr>
                    <w:widowControl w:val="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Öğrenciler özellikle acil servis röntgeni gibi kemik travma filmleri gibi ayırıcı tanı yapmayı öğrenebileceklerdir.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0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EY2 ve EY5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1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ÖD1 ve ÖD4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2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7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3">
                  <w:pPr>
                    <w:widowControl w:val="0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Öğrenciler, özel durumları değerlendirmek için uygun radyolojik modaliteyi nasıl seçeceklerini öğrenebileceklerdir.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4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EY2 ve EY5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5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ÖD1 ve ÖD4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7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GENEL YETERLİLİKLER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Üretken</w:t>
            </w:r>
          </w:p>
          <w:p w:rsidR="00000000" w:rsidDel="00000000" w:rsidP="00000000" w:rsidRDefault="00000000" w:rsidRPr="00000000" w14:paraId="000000A1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Akılcı</w:t>
            </w:r>
          </w:p>
          <w:p w:rsidR="00000000" w:rsidDel="00000000" w:rsidP="00000000" w:rsidRDefault="00000000" w:rsidRPr="00000000" w14:paraId="000000A2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Sorgulayan</w:t>
            </w:r>
          </w:p>
          <w:p w:rsidR="00000000" w:rsidDel="00000000" w:rsidP="00000000" w:rsidRDefault="00000000" w:rsidRPr="00000000" w14:paraId="000000A3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Girişimci</w:t>
            </w:r>
          </w:p>
          <w:p w:rsidR="00000000" w:rsidDel="00000000" w:rsidP="00000000" w:rsidRDefault="00000000" w:rsidRPr="00000000" w14:paraId="000000A4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Yaratıcı</w:t>
            </w:r>
          </w:p>
          <w:p w:rsidR="00000000" w:rsidDel="00000000" w:rsidP="00000000" w:rsidRDefault="00000000" w:rsidRPr="00000000" w14:paraId="000000A5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Etik kurallara uyan</w:t>
            </w:r>
          </w:p>
          <w:p w:rsidR="00000000" w:rsidDel="00000000" w:rsidP="00000000" w:rsidRDefault="00000000" w:rsidRPr="00000000" w14:paraId="000000A6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Farklılıklara saygı gösteren</w:t>
            </w:r>
          </w:p>
          <w:p w:rsidR="00000000" w:rsidDel="00000000" w:rsidP="00000000" w:rsidRDefault="00000000" w:rsidRPr="00000000" w14:paraId="000000A7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Toplumsal sorunlara duyarlı</w:t>
            </w:r>
          </w:p>
          <w:p w:rsidR="00000000" w:rsidDel="00000000" w:rsidP="00000000" w:rsidRDefault="00000000" w:rsidRPr="00000000" w14:paraId="000000A8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Anadilini etkili kullanan</w:t>
            </w:r>
          </w:p>
          <w:p w:rsidR="00000000" w:rsidDel="00000000" w:rsidP="00000000" w:rsidRDefault="00000000" w:rsidRPr="00000000" w14:paraId="000000A9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Çevreye duyarlı</w:t>
            </w:r>
          </w:p>
          <w:p w:rsidR="00000000" w:rsidDel="00000000" w:rsidP="00000000" w:rsidRDefault="00000000" w:rsidRPr="00000000" w14:paraId="000000AA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Bir yabancı dili etkili kullanan</w:t>
            </w:r>
          </w:p>
          <w:p w:rsidR="00000000" w:rsidDel="00000000" w:rsidP="00000000" w:rsidRDefault="00000000" w:rsidRPr="00000000" w14:paraId="000000AB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Farklı durumlara ve sosyal rollere uyum sağlayabilen</w:t>
            </w:r>
          </w:p>
          <w:p w:rsidR="00000000" w:rsidDel="00000000" w:rsidP="00000000" w:rsidRDefault="00000000" w:rsidRPr="00000000" w14:paraId="000000AC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Takım halinde çalışabilen</w:t>
            </w:r>
          </w:p>
          <w:p w:rsidR="00000000" w:rsidDel="00000000" w:rsidP="00000000" w:rsidRDefault="00000000" w:rsidRPr="00000000" w14:paraId="000000AD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Zamanı etkili kullanan</w:t>
            </w:r>
          </w:p>
          <w:p w:rsidR="00000000" w:rsidDel="00000000" w:rsidP="00000000" w:rsidRDefault="00000000" w:rsidRPr="00000000" w14:paraId="000000AE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Eleştirel düşünebilen</w:t>
            </w:r>
          </w:p>
        </w:tc>
      </w:tr>
    </w:tbl>
    <w:p w:rsidR="00000000" w:rsidDel="00000000" w:rsidP="00000000" w:rsidRDefault="00000000" w:rsidRPr="00000000" w14:paraId="000000AF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DERS İÇERİKLERİ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Radyoloji Fiziği</w:t>
            </w:r>
          </w:p>
          <w:p w:rsidR="00000000" w:rsidDel="00000000" w:rsidP="00000000" w:rsidRDefault="00000000" w:rsidRPr="00000000" w14:paraId="000000B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Nöroradyoloji</w:t>
            </w:r>
          </w:p>
          <w:p w:rsidR="00000000" w:rsidDel="00000000" w:rsidP="00000000" w:rsidRDefault="00000000" w:rsidRPr="00000000" w14:paraId="000000B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Toraks radyolojisi</w:t>
            </w:r>
          </w:p>
          <w:p w:rsidR="00000000" w:rsidDel="00000000" w:rsidP="00000000" w:rsidRDefault="00000000" w:rsidRPr="00000000" w14:paraId="000000B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Batın radyolojisi</w:t>
            </w:r>
          </w:p>
          <w:p w:rsidR="00000000" w:rsidDel="00000000" w:rsidP="00000000" w:rsidRDefault="00000000" w:rsidRPr="00000000" w14:paraId="000000B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Kas-İskelet radyolojisi</w:t>
            </w:r>
          </w:p>
          <w:p w:rsidR="00000000" w:rsidDel="00000000" w:rsidP="00000000" w:rsidRDefault="00000000" w:rsidRPr="00000000" w14:paraId="000000B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Girişimsel radyoloji</w:t>
            </w:r>
          </w:p>
          <w:p w:rsidR="00000000" w:rsidDel="00000000" w:rsidP="00000000" w:rsidRDefault="00000000" w:rsidRPr="00000000" w14:paraId="000000B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Meme radyolojisi</w:t>
            </w:r>
          </w:p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ind w:left="720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DERSİN KİTAPLARI VE YARDIMCI OKUMALAR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Ders Kitapları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1.Klinik Radyoloji </w:t>
            </w:r>
          </w:p>
          <w:p w:rsidR="00000000" w:rsidDel="00000000" w:rsidP="00000000" w:rsidRDefault="00000000" w:rsidRPr="00000000" w14:paraId="000000BF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Yardımcı Okumalar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DERSİN ÖLÇME VE DEĞERLENDİRME SİSTEMİ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3"/>
              <w:tblW w:w="7371.0" w:type="dxa"/>
              <w:jc w:val="center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5985"/>
              <w:gridCol w:w="1386"/>
              <w:tblGridChange w:id="0">
                <w:tblGrid>
                  <w:gridCol w:w="5985"/>
                  <w:gridCol w:w="1386"/>
                </w:tblGrid>
              </w:tblGridChange>
            </w:tblGrid>
            <w:tr>
              <w:trPr>
                <w:cantSplit w:val="0"/>
                <w:trHeight w:val="460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C8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Değerlendirme Yöntemi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9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Katkı Oranı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CA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Staj Sonu Değerlendirme Sınavı (Kuramsal)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B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%40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CC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Yapılandırılmış Sözlü Sınav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D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%60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CE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ICE (İş Başı Değerlendirme)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F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0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OSCE (Yapılandırılmış Nesnel Klinik Sınav)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D1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2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Devam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D3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4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Laboratuvar Uygulamaları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D5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6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Klinik Uygulamalar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D7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8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Alan Çalışması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D9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A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Derse Özgü Staj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DB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C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Ödev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DD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E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Sunum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DF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0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Proje</w:t>
                  </w:r>
                </w:p>
              </w:tc>
              <w:tc>
                <w:tcPr/>
                <w:p w:rsidR="00000000" w:rsidDel="00000000" w:rsidP="00000000" w:rsidRDefault="00000000" w:rsidRPr="00000000" w14:paraId="000000E1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2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Seminer</w:t>
                  </w:r>
                </w:p>
              </w:tc>
              <w:tc>
                <w:tcPr/>
                <w:p w:rsidR="00000000" w:rsidDel="00000000" w:rsidP="00000000" w:rsidRDefault="00000000" w:rsidRPr="00000000" w14:paraId="000000E3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4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Probleme Dayalı Öğrenme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5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6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Diğer: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7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8">
                  <w:pPr>
                    <w:jc w:val="right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TOPLAM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9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100</w:t>
                  </w:r>
                </w:p>
              </w:tc>
            </w:tr>
          </w:tbl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u w:val="single"/>
                <w:rtl w:val="0"/>
              </w:rPr>
              <w:t xml:space="preserve">NOTLAR: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Ölçme Değerlendirme Sistemi, T.C. Maltepe Üniversitesi Tıp Fakültesi Eğitim ve Öğretim Yönetmeliğine göre düzenlenmektedir.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D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AKTS ÖĞRENCİ İŞ YÜKLÜ TABLOSU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5"/>
              <w:tblW w:w="7350.0" w:type="dxa"/>
              <w:jc w:val="left"/>
              <w:tblInd w:w="730.0" w:type="dxa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4826"/>
              <w:gridCol w:w="851"/>
              <w:gridCol w:w="709"/>
              <w:gridCol w:w="964"/>
              <w:tblGridChange w:id="0">
                <w:tblGrid>
                  <w:gridCol w:w="4826"/>
                  <w:gridCol w:w="851"/>
                  <w:gridCol w:w="709"/>
                  <w:gridCol w:w="964"/>
                </w:tblGrid>
              </w:tblGridChange>
            </w:tblGrid>
            <w:tr>
              <w:trPr>
                <w:cantSplit w:val="0"/>
                <w:trHeight w:val="578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2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Etkinlikler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3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Sayısı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4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Süresi (Saat)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5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Toplam</w:t>
                    <w:br w:type="textWrapping"/>
                    <w:t xml:space="preserve">İş Yükü</w:t>
                  </w:r>
                </w:p>
              </w:tc>
            </w:tr>
            <w:tr>
              <w:trPr>
                <w:cantSplit w:val="0"/>
                <w:trHeight w:val="281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6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Ders Süresi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7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20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8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9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20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1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A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Laboratuvar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B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C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D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97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E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Uygulama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F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40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0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1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40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1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2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Derse Özgü Staj (varsa)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3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4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5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1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6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Alan Çalışması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7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8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9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97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A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Sınıf Dışı Ders Çalışma Süresi (Ön çalışma, pekiştirme, vb)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B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C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D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20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1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E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Sunum / Seminer Hazırlama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F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0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1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1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2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Proje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3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4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5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97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6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Ödevler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7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8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9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1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A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Ara sınavlar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B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C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D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1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E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Staj Sonu Sınavı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F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0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15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1">
                  <w:pP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15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1" w:hRule="atLeast"/>
                <w:tblHeader w:val="0"/>
              </w:trPr>
              <w:tc>
                <w:tcPr>
                  <w:gridSpan w:val="3"/>
                </w:tcPr>
                <w:p w:rsidR="00000000" w:rsidDel="00000000" w:rsidP="00000000" w:rsidRDefault="00000000" w:rsidRPr="00000000" w14:paraId="00000122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Toplam İş Yükü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5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100</w:t>
                  </w:r>
                </w:p>
              </w:tc>
            </w:tr>
          </w:tbl>
          <w:p w:rsidR="00000000" w:rsidDel="00000000" w:rsidP="00000000" w:rsidRDefault="00000000" w:rsidRPr="00000000" w14:paraId="00000126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8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ÖĞRENIM ÇIKTILARININ EĞİTİM PROGRAMI YETERLİLİKLERİ İLE İLİŞKİSİ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7"/>
              <w:tblW w:w="8752.000000000002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595"/>
              <w:gridCol w:w="6521"/>
              <w:gridCol w:w="327"/>
              <w:gridCol w:w="327"/>
              <w:gridCol w:w="327"/>
              <w:gridCol w:w="327"/>
              <w:gridCol w:w="328"/>
              <w:tblGridChange w:id="0">
                <w:tblGrid>
                  <w:gridCol w:w="595"/>
                  <w:gridCol w:w="6521"/>
                  <w:gridCol w:w="327"/>
                  <w:gridCol w:w="327"/>
                  <w:gridCol w:w="327"/>
                  <w:gridCol w:w="327"/>
                  <w:gridCol w:w="328"/>
                </w:tblGrid>
              </w:tblGridChange>
            </w:tblGrid>
            <w:tr>
              <w:trPr>
                <w:cantSplit w:val="0"/>
                <w:trHeight w:val="22" w:hRule="atLeast"/>
                <w:tblHeader w:val="0"/>
              </w:trPr>
              <w:tc>
                <w:tcPr>
                  <w:vMerge w:val="restart"/>
                  <w:vAlign w:val="center"/>
                </w:tcPr>
                <w:p w:rsidR="00000000" w:rsidDel="00000000" w:rsidP="00000000" w:rsidRDefault="00000000" w:rsidRPr="00000000" w14:paraId="00000131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No.</w:t>
                  </w:r>
                </w:p>
              </w:tc>
              <w:tc>
                <w:tcPr>
                  <w:vMerge w:val="restart"/>
                  <w:vAlign w:val="center"/>
                </w:tcPr>
                <w:p w:rsidR="00000000" w:rsidDel="00000000" w:rsidP="00000000" w:rsidRDefault="00000000" w:rsidRPr="00000000" w14:paraId="00000132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Program Yeterlilikleri/Çıktıları</w:t>
                  </w:r>
                </w:p>
              </w:tc>
              <w:tc>
                <w:tcPr>
                  <w:gridSpan w:val="5"/>
                  <w:vAlign w:val="center"/>
                </w:tcPr>
                <w:p w:rsidR="00000000" w:rsidDel="00000000" w:rsidP="00000000" w:rsidRDefault="00000000" w:rsidRPr="00000000" w14:paraId="00000133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KATKI DÜZEYİ</w:t>
                  </w:r>
                </w:p>
              </w:tc>
            </w:tr>
            <w:tr>
              <w:trPr>
                <w:cantSplit w:val="0"/>
                <w:trHeight w:val="22" w:hRule="atLeast"/>
                <w:tblHeader w:val="0"/>
              </w:trPr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138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139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A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B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C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3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D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4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E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5</w:t>
                  </w:r>
                </w:p>
              </w:tc>
            </w:tr>
            <w:tr>
              <w:trPr>
                <w:cantSplit w:val="0"/>
                <w:trHeight w:val="272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3F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0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Organizmanın normal yapı ve fonksiyonlarını anlatabilmek.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1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2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3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4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5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72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46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7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Hastalıkların patogenezini, klinik ve tanısal özelliklerini açıklayabilmek.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8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9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A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B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C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72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4D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3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E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Hastanın hikayesini alabilmek ve genel-sistem bazlı fizik muayeneleri yapabilmek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F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0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1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2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3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72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54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4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5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Hayatı tehdit eden acil hastalıkları tedavi edebilmek ve gerektiğinde hasta transportunu sağlayabilmek.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6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7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8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9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A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72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5B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5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C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Hastalıkların tanı ve tedavisi için gerekli temel tıbbi girişimleri uygulayabilmek.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D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E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F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0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1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72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62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6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63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Koruyucu hekimlik ve adli tıp uygulamalarını yerine getirebilmek.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4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5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6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7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8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72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69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7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6A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Ulusal Sağlık Sistemi’nin yapılanması ve işleyişi hakkında genel bilgilere sahip olmak.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B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C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D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E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F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72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70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8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1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Yasal sorumluluklarını sayabilmek ve etik prensipleri tanımlayabilmek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2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3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4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5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6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72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77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9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8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Toplumda sık görülen temel hastalıkların birinci basamak tedavilerini bilimsel verilere dayalı etkinliği yüksek yöntemlerle yapabilmek.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9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A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B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C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D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72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7E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10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7F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Bilimsel toplantılar ve projeler düzenlemek ve yürütmek.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0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1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2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3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4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72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85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11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86">
                  <w:pPr>
                    <w:widowControl w:val="0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Tıpla ilgili bilgilerini güncellemek için literatür izleyecek kadar yabancı dil bilmek, bilimsel çalışmaları değerlendirebilecek ölçüde istatistik ve bilgisayar yöntemlerini kullanabilmek.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7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8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9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A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B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8C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D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E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DÖNEM 5 TIP 501 RADYOLOİ  STAJI</w:t>
              <w:br w:type="textWrapping"/>
              <w:t xml:space="preserve">DERS LİSTESİ VE SIRALAMASI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9"/>
              <w:tblW w:w="8679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460"/>
              <w:gridCol w:w="5242"/>
              <w:gridCol w:w="2977"/>
              <w:tblGridChange w:id="0">
                <w:tblGrid>
                  <w:gridCol w:w="460"/>
                  <w:gridCol w:w="5242"/>
                  <w:gridCol w:w="2977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93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Sıra No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94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Ders/Yetkinlik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95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333333"/>
                      <w:sz w:val="18"/>
                      <w:szCs w:val="18"/>
                      <w:rtl w:val="0"/>
                    </w:rPr>
                    <w:t xml:space="preserve">Eğitici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96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97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Radyoloji Fiziği 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98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Prof.Dr. Rahmi Çubuk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99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9A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Nöroradyoloji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9B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Doç.Dr. Ömer Özçağlayan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9C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9D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Toraks Radyolojisi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9E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Dr. Öğr.Ü Esra Yetiş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9F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A0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Batın Radyolojisi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1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Dr.Öğr. Ü Esra Yetiş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2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A3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Kas İskelet Radyolojisi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4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Dr.Öğr.Ü Alev Günaldı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5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A6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Girişimsel Radyoloji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7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Prof.Dr. Rahmi Çubuk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8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A9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Meme Radyolojisi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A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Dr.Öğr.Ü Alev Günaldı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B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8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AC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Radyolojiye Giriş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D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Doç.Dr. Ömer Özçağlayan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E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9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AF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Dolaşım Sistemi Radyolojisi 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0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Dr. Öğr.Ü Esra Yetiş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1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10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B2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Kariyer Geliştirme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3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Prof.Dr. Rahmi Çubuk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4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11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B5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6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7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12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B8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9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A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13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BB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C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D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14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BE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F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C0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15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C1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C2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C3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16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C4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C5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C6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7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8">
      <w:pPr>
        <w:jc w:val="center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  <w:sectPr>
          <w:pgSz w:h="16834" w:w="11909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jc w:val="center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41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29"/>
        <w:gridCol w:w="2608"/>
        <w:gridCol w:w="2608"/>
        <w:gridCol w:w="2608"/>
        <w:gridCol w:w="2608"/>
        <w:gridCol w:w="2609"/>
        <w:tblGridChange w:id="0">
          <w:tblGrid>
            <w:gridCol w:w="1129"/>
            <w:gridCol w:w="2608"/>
            <w:gridCol w:w="2608"/>
            <w:gridCol w:w="2608"/>
            <w:gridCol w:w="2608"/>
            <w:gridCol w:w="2609"/>
          </w:tblGrid>
        </w:tblGridChange>
      </w:tblGrid>
      <w:tr>
        <w:trPr>
          <w:cantSplit w:val="0"/>
          <w:tblHeader w:val="0"/>
        </w:trPr>
        <w:tc>
          <w:tcPr>
            <w:gridSpan w:val="6"/>
            <w:shd w:fill="dddddd" w:val="clear"/>
            <w:vAlign w:val="center"/>
          </w:tcPr>
          <w:p w:rsidR="00000000" w:rsidDel="00000000" w:rsidP="00000000" w:rsidRDefault="00000000" w:rsidRPr="00000000" w14:paraId="000001C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DÖNEM 5 TIP 501 RADYOLOJİ STAJI</w:t>
              <w:br w:type="textWrapping"/>
              <w:t xml:space="preserve">DERS PROGRAMI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1D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Birinci Hafta</w:t>
            </w:r>
          </w:p>
        </w:tc>
      </w:tr>
      <w:tr>
        <w:trPr>
          <w:cantSplit w:val="0"/>
          <w:trHeight w:val="386" w:hRule="atLeast"/>
          <w:tblHeader w:val="0"/>
        </w:trPr>
        <w:tc>
          <w:tcPr/>
          <w:p w:rsidR="00000000" w:rsidDel="00000000" w:rsidP="00000000" w:rsidRDefault="00000000" w:rsidRPr="00000000" w14:paraId="000001D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Günler</w:t>
            </w:r>
          </w:p>
        </w:tc>
        <w:tc>
          <w:tcPr/>
          <w:p w:rsidR="00000000" w:rsidDel="00000000" w:rsidP="00000000" w:rsidRDefault="00000000" w:rsidRPr="00000000" w14:paraId="000001D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Pazartesi </w:t>
            </w:r>
          </w:p>
        </w:tc>
        <w:tc>
          <w:tcPr/>
          <w:p w:rsidR="00000000" w:rsidDel="00000000" w:rsidP="00000000" w:rsidRDefault="00000000" w:rsidRPr="00000000" w14:paraId="000001D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Salı</w:t>
            </w:r>
          </w:p>
        </w:tc>
        <w:tc>
          <w:tcPr/>
          <w:p w:rsidR="00000000" w:rsidDel="00000000" w:rsidP="00000000" w:rsidRDefault="00000000" w:rsidRPr="00000000" w14:paraId="000001D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Çarşamba</w:t>
            </w:r>
          </w:p>
        </w:tc>
        <w:tc>
          <w:tcPr/>
          <w:p w:rsidR="00000000" w:rsidDel="00000000" w:rsidP="00000000" w:rsidRDefault="00000000" w:rsidRPr="00000000" w14:paraId="000001D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Perşembe</w:t>
            </w:r>
          </w:p>
        </w:tc>
        <w:tc>
          <w:tcPr/>
          <w:p w:rsidR="00000000" w:rsidDel="00000000" w:rsidP="00000000" w:rsidRDefault="00000000" w:rsidRPr="00000000" w14:paraId="000001D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Cuma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8.30-9.30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Radyolojiye Giriş</w:t>
            </w:r>
          </w:p>
        </w:tc>
        <w:tc>
          <w:tcPr/>
          <w:p w:rsidR="00000000" w:rsidDel="00000000" w:rsidP="00000000" w:rsidRDefault="00000000" w:rsidRPr="00000000" w14:paraId="000001D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Radyoloji Fiziği </w:t>
            </w:r>
          </w:p>
        </w:tc>
        <w:tc>
          <w:tcPr/>
          <w:p w:rsidR="00000000" w:rsidDel="00000000" w:rsidP="00000000" w:rsidRDefault="00000000" w:rsidRPr="00000000" w14:paraId="000001D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Toraks Radyolojisi</w:t>
            </w:r>
          </w:p>
        </w:tc>
        <w:tc>
          <w:tcPr/>
          <w:p w:rsidR="00000000" w:rsidDel="00000000" w:rsidP="00000000" w:rsidRDefault="00000000" w:rsidRPr="00000000" w14:paraId="000001E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Batın Radyolojisi</w:t>
            </w:r>
          </w:p>
        </w:tc>
        <w:tc>
          <w:tcPr/>
          <w:p w:rsidR="00000000" w:rsidDel="00000000" w:rsidP="00000000" w:rsidRDefault="00000000" w:rsidRPr="00000000" w14:paraId="000001E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Kas İskelet Radyolojisi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9.30-10.30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Radyolojiye Giriş</w:t>
            </w:r>
          </w:p>
        </w:tc>
        <w:tc>
          <w:tcPr/>
          <w:p w:rsidR="00000000" w:rsidDel="00000000" w:rsidP="00000000" w:rsidRDefault="00000000" w:rsidRPr="00000000" w14:paraId="000001E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Radyoloji Fiziği </w:t>
            </w:r>
          </w:p>
        </w:tc>
        <w:tc>
          <w:tcPr/>
          <w:p w:rsidR="00000000" w:rsidDel="00000000" w:rsidP="00000000" w:rsidRDefault="00000000" w:rsidRPr="00000000" w14:paraId="000001E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Toraks Radyolojisi</w:t>
            </w:r>
          </w:p>
        </w:tc>
        <w:tc>
          <w:tcPr/>
          <w:p w:rsidR="00000000" w:rsidDel="00000000" w:rsidP="00000000" w:rsidRDefault="00000000" w:rsidRPr="00000000" w14:paraId="000001E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Batın Radyolojisi</w:t>
            </w:r>
          </w:p>
        </w:tc>
        <w:tc>
          <w:tcPr/>
          <w:p w:rsidR="00000000" w:rsidDel="00000000" w:rsidP="00000000" w:rsidRDefault="00000000" w:rsidRPr="00000000" w14:paraId="000001E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Kas İskelet Radyolojisi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10.30-11.30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Radyolojiye Giriş</w:t>
            </w:r>
          </w:p>
        </w:tc>
        <w:tc>
          <w:tcPr/>
          <w:p w:rsidR="00000000" w:rsidDel="00000000" w:rsidP="00000000" w:rsidRDefault="00000000" w:rsidRPr="00000000" w14:paraId="000001E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Radyoloji Fiziği </w:t>
            </w:r>
          </w:p>
        </w:tc>
        <w:tc>
          <w:tcPr/>
          <w:p w:rsidR="00000000" w:rsidDel="00000000" w:rsidP="00000000" w:rsidRDefault="00000000" w:rsidRPr="00000000" w14:paraId="000001E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Toraks Radyolojisi</w:t>
            </w:r>
          </w:p>
        </w:tc>
        <w:tc>
          <w:tcPr/>
          <w:p w:rsidR="00000000" w:rsidDel="00000000" w:rsidP="00000000" w:rsidRDefault="00000000" w:rsidRPr="00000000" w14:paraId="000001E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Batın Radyolojisi</w:t>
            </w:r>
          </w:p>
        </w:tc>
        <w:tc>
          <w:tcPr/>
          <w:p w:rsidR="00000000" w:rsidDel="00000000" w:rsidP="00000000" w:rsidRDefault="00000000" w:rsidRPr="00000000" w14:paraId="000001E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Kas İskelet Radyolojisi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11.30-12.30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Radyolojiye Giriş</w:t>
            </w:r>
          </w:p>
        </w:tc>
        <w:tc>
          <w:tcPr/>
          <w:p w:rsidR="00000000" w:rsidDel="00000000" w:rsidP="00000000" w:rsidRDefault="00000000" w:rsidRPr="00000000" w14:paraId="000001F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Radyoloji Fiziği </w:t>
            </w:r>
          </w:p>
        </w:tc>
        <w:tc>
          <w:tcPr/>
          <w:p w:rsidR="00000000" w:rsidDel="00000000" w:rsidP="00000000" w:rsidRDefault="00000000" w:rsidRPr="00000000" w14:paraId="000001F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Toraks Radyolojisi</w:t>
            </w:r>
          </w:p>
        </w:tc>
        <w:tc>
          <w:tcPr/>
          <w:p w:rsidR="00000000" w:rsidDel="00000000" w:rsidP="00000000" w:rsidRDefault="00000000" w:rsidRPr="00000000" w14:paraId="000001F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Batın Radyolojisi</w:t>
            </w:r>
          </w:p>
        </w:tc>
        <w:tc>
          <w:tcPr/>
          <w:p w:rsidR="00000000" w:rsidDel="00000000" w:rsidP="00000000" w:rsidRDefault="00000000" w:rsidRPr="00000000" w14:paraId="000001F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Kas İskelet Radyolojisi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12.30-13.30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Radyolojiye Giriş</w:t>
            </w:r>
          </w:p>
        </w:tc>
        <w:tc>
          <w:tcPr/>
          <w:p w:rsidR="00000000" w:rsidDel="00000000" w:rsidP="00000000" w:rsidRDefault="00000000" w:rsidRPr="00000000" w14:paraId="000001F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Radyoloji Fiziği </w:t>
            </w:r>
          </w:p>
        </w:tc>
        <w:tc>
          <w:tcPr/>
          <w:p w:rsidR="00000000" w:rsidDel="00000000" w:rsidP="00000000" w:rsidRDefault="00000000" w:rsidRPr="00000000" w14:paraId="000001F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Toraks Radyolojisi</w:t>
            </w:r>
          </w:p>
        </w:tc>
        <w:tc>
          <w:tcPr/>
          <w:p w:rsidR="00000000" w:rsidDel="00000000" w:rsidP="00000000" w:rsidRDefault="00000000" w:rsidRPr="00000000" w14:paraId="000001F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Batın Radyolojisi</w:t>
            </w:r>
          </w:p>
        </w:tc>
        <w:tc>
          <w:tcPr/>
          <w:p w:rsidR="00000000" w:rsidDel="00000000" w:rsidP="00000000" w:rsidRDefault="00000000" w:rsidRPr="00000000" w14:paraId="000001F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Kas İskelet Radyolojisi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13.30-14.30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Radyolojiye Giriş</w:t>
            </w:r>
          </w:p>
        </w:tc>
        <w:tc>
          <w:tcPr/>
          <w:p w:rsidR="00000000" w:rsidDel="00000000" w:rsidP="00000000" w:rsidRDefault="00000000" w:rsidRPr="00000000" w14:paraId="000001F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Radyoloji Fiziği </w:t>
            </w:r>
          </w:p>
        </w:tc>
        <w:tc>
          <w:tcPr/>
          <w:p w:rsidR="00000000" w:rsidDel="00000000" w:rsidP="00000000" w:rsidRDefault="00000000" w:rsidRPr="00000000" w14:paraId="000001F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Toraks Radyolojisi</w:t>
            </w:r>
          </w:p>
        </w:tc>
        <w:tc>
          <w:tcPr/>
          <w:p w:rsidR="00000000" w:rsidDel="00000000" w:rsidP="00000000" w:rsidRDefault="00000000" w:rsidRPr="00000000" w14:paraId="000001F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Batın Radyolojisi</w:t>
            </w:r>
          </w:p>
        </w:tc>
        <w:tc>
          <w:tcPr/>
          <w:p w:rsidR="00000000" w:rsidDel="00000000" w:rsidP="00000000" w:rsidRDefault="00000000" w:rsidRPr="00000000" w14:paraId="000001F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Kas İskelet Radyolojisi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14.30-15.30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Radyolojiye Giriş</w:t>
            </w:r>
          </w:p>
        </w:tc>
        <w:tc>
          <w:tcPr/>
          <w:p w:rsidR="00000000" w:rsidDel="00000000" w:rsidP="00000000" w:rsidRDefault="00000000" w:rsidRPr="00000000" w14:paraId="0000020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Radyoloji Fiziği </w:t>
            </w:r>
          </w:p>
        </w:tc>
        <w:tc>
          <w:tcPr/>
          <w:p w:rsidR="00000000" w:rsidDel="00000000" w:rsidP="00000000" w:rsidRDefault="00000000" w:rsidRPr="00000000" w14:paraId="0000020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Toraks Radyolojisi</w:t>
            </w:r>
          </w:p>
        </w:tc>
        <w:tc>
          <w:tcPr/>
          <w:p w:rsidR="00000000" w:rsidDel="00000000" w:rsidP="00000000" w:rsidRDefault="00000000" w:rsidRPr="00000000" w14:paraId="0000020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Batın Radyolojisi</w:t>
            </w:r>
          </w:p>
        </w:tc>
        <w:tc>
          <w:tcPr/>
          <w:p w:rsidR="00000000" w:rsidDel="00000000" w:rsidP="00000000" w:rsidRDefault="00000000" w:rsidRPr="00000000" w14:paraId="0000020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Kas İskelet Radyolojisi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15.30-16.30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Radyolojiye Giriş</w:t>
            </w:r>
          </w:p>
        </w:tc>
        <w:tc>
          <w:tcPr/>
          <w:p w:rsidR="00000000" w:rsidDel="00000000" w:rsidP="00000000" w:rsidRDefault="00000000" w:rsidRPr="00000000" w14:paraId="0000020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Radyoloji Fiziği </w:t>
            </w:r>
          </w:p>
        </w:tc>
        <w:tc>
          <w:tcPr/>
          <w:p w:rsidR="00000000" w:rsidDel="00000000" w:rsidP="00000000" w:rsidRDefault="00000000" w:rsidRPr="00000000" w14:paraId="0000020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Toraks Radyolojisi</w:t>
            </w:r>
          </w:p>
        </w:tc>
        <w:tc>
          <w:tcPr/>
          <w:p w:rsidR="00000000" w:rsidDel="00000000" w:rsidP="00000000" w:rsidRDefault="00000000" w:rsidRPr="00000000" w14:paraId="0000020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Batın Radyolojisi</w:t>
            </w:r>
          </w:p>
        </w:tc>
        <w:tc>
          <w:tcPr/>
          <w:p w:rsidR="00000000" w:rsidDel="00000000" w:rsidP="00000000" w:rsidRDefault="00000000" w:rsidRPr="00000000" w14:paraId="0000020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Kas İskelet Radyolojisi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16.30-17.30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Radyolojiye Giriş</w:t>
            </w:r>
          </w:p>
        </w:tc>
        <w:tc>
          <w:tcPr/>
          <w:p w:rsidR="00000000" w:rsidDel="00000000" w:rsidP="00000000" w:rsidRDefault="00000000" w:rsidRPr="00000000" w14:paraId="0000020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Radyoloji Fiziği </w:t>
            </w:r>
          </w:p>
        </w:tc>
        <w:tc>
          <w:tcPr/>
          <w:p w:rsidR="00000000" w:rsidDel="00000000" w:rsidP="00000000" w:rsidRDefault="00000000" w:rsidRPr="00000000" w14:paraId="0000020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Toraks Radyolojisi</w:t>
            </w:r>
          </w:p>
        </w:tc>
        <w:tc>
          <w:tcPr/>
          <w:p w:rsidR="00000000" w:rsidDel="00000000" w:rsidP="00000000" w:rsidRDefault="00000000" w:rsidRPr="00000000" w14:paraId="0000021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Batın Radyolojisi</w:t>
            </w:r>
          </w:p>
        </w:tc>
        <w:tc>
          <w:tcPr/>
          <w:p w:rsidR="00000000" w:rsidDel="00000000" w:rsidP="00000000" w:rsidRDefault="00000000" w:rsidRPr="00000000" w14:paraId="0000021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Kas İskelet Radyolojisi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eeece1" w:val="clear"/>
          </w:tcPr>
          <w:p w:rsidR="00000000" w:rsidDel="00000000" w:rsidP="00000000" w:rsidRDefault="00000000" w:rsidRPr="00000000" w14:paraId="0000021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21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İkinci Hafta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8.30-9.30</w:t>
            </w:r>
          </w:p>
        </w:tc>
        <w:tc>
          <w:tcPr/>
          <w:p w:rsidR="00000000" w:rsidDel="00000000" w:rsidP="00000000" w:rsidRDefault="00000000" w:rsidRPr="00000000" w14:paraId="0000022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Girişimsel Radyoloji</w:t>
            </w:r>
          </w:p>
        </w:tc>
        <w:tc>
          <w:tcPr/>
          <w:p w:rsidR="00000000" w:rsidDel="00000000" w:rsidP="00000000" w:rsidRDefault="00000000" w:rsidRPr="00000000" w14:paraId="0000022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Meme Radyolojisi</w:t>
            </w:r>
          </w:p>
        </w:tc>
        <w:tc>
          <w:tcPr/>
          <w:p w:rsidR="00000000" w:rsidDel="00000000" w:rsidP="00000000" w:rsidRDefault="00000000" w:rsidRPr="00000000" w14:paraId="0000022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Nöroradyoloji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Dolaşım Sistemi Radyolojisi </w:t>
            </w:r>
          </w:p>
        </w:tc>
        <w:tc>
          <w:tcPr/>
          <w:p w:rsidR="00000000" w:rsidDel="00000000" w:rsidP="00000000" w:rsidRDefault="00000000" w:rsidRPr="00000000" w14:paraId="0000022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Nöroradyoloji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9.30-10.30</w:t>
            </w:r>
          </w:p>
        </w:tc>
        <w:tc>
          <w:tcPr/>
          <w:p w:rsidR="00000000" w:rsidDel="00000000" w:rsidP="00000000" w:rsidRDefault="00000000" w:rsidRPr="00000000" w14:paraId="0000022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Girişimsel Radyoloji</w:t>
            </w:r>
          </w:p>
        </w:tc>
        <w:tc>
          <w:tcPr/>
          <w:p w:rsidR="00000000" w:rsidDel="00000000" w:rsidP="00000000" w:rsidRDefault="00000000" w:rsidRPr="00000000" w14:paraId="0000022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Meme Radyolojisi</w:t>
            </w:r>
          </w:p>
        </w:tc>
        <w:tc>
          <w:tcPr/>
          <w:p w:rsidR="00000000" w:rsidDel="00000000" w:rsidP="00000000" w:rsidRDefault="00000000" w:rsidRPr="00000000" w14:paraId="0000022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Nöroradyoloji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Dolaşım Sistemi Radyolojisi </w:t>
            </w:r>
          </w:p>
        </w:tc>
        <w:tc>
          <w:tcPr/>
          <w:p w:rsidR="00000000" w:rsidDel="00000000" w:rsidP="00000000" w:rsidRDefault="00000000" w:rsidRPr="00000000" w14:paraId="0000022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Nöroradyoloji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10.30-11.30</w:t>
            </w:r>
          </w:p>
        </w:tc>
        <w:tc>
          <w:tcPr/>
          <w:p w:rsidR="00000000" w:rsidDel="00000000" w:rsidP="00000000" w:rsidRDefault="00000000" w:rsidRPr="00000000" w14:paraId="0000023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Girişimsel Radyoloji</w:t>
            </w:r>
          </w:p>
        </w:tc>
        <w:tc>
          <w:tcPr/>
          <w:p w:rsidR="00000000" w:rsidDel="00000000" w:rsidP="00000000" w:rsidRDefault="00000000" w:rsidRPr="00000000" w14:paraId="0000023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Meme Radyolojisi</w:t>
            </w:r>
          </w:p>
        </w:tc>
        <w:tc>
          <w:tcPr/>
          <w:p w:rsidR="00000000" w:rsidDel="00000000" w:rsidP="00000000" w:rsidRDefault="00000000" w:rsidRPr="00000000" w14:paraId="0000023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Nöroradyoloji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Dolaşım Sistemi Radyolojisi </w:t>
            </w:r>
          </w:p>
        </w:tc>
        <w:tc>
          <w:tcPr/>
          <w:p w:rsidR="00000000" w:rsidDel="00000000" w:rsidP="00000000" w:rsidRDefault="00000000" w:rsidRPr="00000000" w14:paraId="0000023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Nöroradyoloji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11.30-12.30</w:t>
            </w:r>
          </w:p>
        </w:tc>
        <w:tc>
          <w:tcPr/>
          <w:p w:rsidR="00000000" w:rsidDel="00000000" w:rsidP="00000000" w:rsidRDefault="00000000" w:rsidRPr="00000000" w14:paraId="0000023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Girişimsel Radyoloji</w:t>
            </w:r>
          </w:p>
        </w:tc>
        <w:tc>
          <w:tcPr/>
          <w:p w:rsidR="00000000" w:rsidDel="00000000" w:rsidP="00000000" w:rsidRDefault="00000000" w:rsidRPr="00000000" w14:paraId="0000023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Meme Radyolojisi</w:t>
            </w:r>
          </w:p>
        </w:tc>
        <w:tc>
          <w:tcPr/>
          <w:p w:rsidR="00000000" w:rsidDel="00000000" w:rsidP="00000000" w:rsidRDefault="00000000" w:rsidRPr="00000000" w14:paraId="0000023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Nöroradyoloji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Dolaşım Sistemi Radyolojisi </w:t>
            </w:r>
          </w:p>
        </w:tc>
        <w:tc>
          <w:tcPr/>
          <w:p w:rsidR="00000000" w:rsidDel="00000000" w:rsidP="00000000" w:rsidRDefault="00000000" w:rsidRPr="00000000" w14:paraId="0000023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Nöroradyoloji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12.30-13.30</w:t>
            </w:r>
          </w:p>
        </w:tc>
        <w:tc>
          <w:tcPr/>
          <w:p w:rsidR="00000000" w:rsidDel="00000000" w:rsidP="00000000" w:rsidRDefault="00000000" w:rsidRPr="00000000" w14:paraId="0000023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Girişimsel Radyoloji</w:t>
            </w:r>
          </w:p>
        </w:tc>
        <w:tc>
          <w:tcPr/>
          <w:p w:rsidR="00000000" w:rsidDel="00000000" w:rsidP="00000000" w:rsidRDefault="00000000" w:rsidRPr="00000000" w14:paraId="0000023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Meme Radyolojisi</w:t>
            </w:r>
          </w:p>
        </w:tc>
        <w:tc>
          <w:tcPr/>
          <w:p w:rsidR="00000000" w:rsidDel="00000000" w:rsidP="00000000" w:rsidRDefault="00000000" w:rsidRPr="00000000" w14:paraId="0000023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Nöroradyoloji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Dolaşım Sistemi Radyolojisi </w:t>
            </w:r>
          </w:p>
        </w:tc>
        <w:tc>
          <w:tcPr/>
          <w:p w:rsidR="00000000" w:rsidDel="00000000" w:rsidP="00000000" w:rsidRDefault="00000000" w:rsidRPr="00000000" w14:paraId="0000024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Nöroradyoloji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13.30-14.30</w:t>
            </w:r>
          </w:p>
        </w:tc>
        <w:tc>
          <w:tcPr/>
          <w:p w:rsidR="00000000" w:rsidDel="00000000" w:rsidP="00000000" w:rsidRDefault="00000000" w:rsidRPr="00000000" w14:paraId="0000024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Girişimsel Radyoloji</w:t>
            </w:r>
          </w:p>
        </w:tc>
        <w:tc>
          <w:tcPr/>
          <w:p w:rsidR="00000000" w:rsidDel="00000000" w:rsidP="00000000" w:rsidRDefault="00000000" w:rsidRPr="00000000" w14:paraId="0000024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Meme Radyolojisi</w:t>
            </w:r>
          </w:p>
        </w:tc>
        <w:tc>
          <w:tcPr/>
          <w:p w:rsidR="00000000" w:rsidDel="00000000" w:rsidP="00000000" w:rsidRDefault="00000000" w:rsidRPr="00000000" w14:paraId="0000024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Nöroradyoloji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Dolaşım Sistemi Radyolojisi </w:t>
            </w:r>
          </w:p>
        </w:tc>
        <w:tc>
          <w:tcPr/>
          <w:p w:rsidR="00000000" w:rsidDel="00000000" w:rsidP="00000000" w:rsidRDefault="00000000" w:rsidRPr="00000000" w14:paraId="0000024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Nöroradyoloji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14.30-15.30</w:t>
            </w:r>
          </w:p>
        </w:tc>
        <w:tc>
          <w:tcPr/>
          <w:p w:rsidR="00000000" w:rsidDel="00000000" w:rsidP="00000000" w:rsidRDefault="00000000" w:rsidRPr="00000000" w14:paraId="0000024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Girişimsel Radyoloji</w:t>
            </w:r>
          </w:p>
        </w:tc>
        <w:tc>
          <w:tcPr/>
          <w:p w:rsidR="00000000" w:rsidDel="00000000" w:rsidP="00000000" w:rsidRDefault="00000000" w:rsidRPr="00000000" w14:paraId="0000024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Meme Radyolojisi</w:t>
            </w:r>
          </w:p>
        </w:tc>
        <w:tc>
          <w:tcPr/>
          <w:p w:rsidR="00000000" w:rsidDel="00000000" w:rsidP="00000000" w:rsidRDefault="00000000" w:rsidRPr="00000000" w14:paraId="0000024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Nöroradyoloji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Dolaşım Sistemi Radyolojisi </w:t>
            </w:r>
          </w:p>
        </w:tc>
        <w:tc>
          <w:tcPr/>
          <w:p w:rsidR="00000000" w:rsidDel="00000000" w:rsidP="00000000" w:rsidRDefault="00000000" w:rsidRPr="00000000" w14:paraId="0000024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Nöroradyoloji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15.30-16.30</w:t>
            </w:r>
          </w:p>
        </w:tc>
        <w:tc>
          <w:tcPr/>
          <w:p w:rsidR="00000000" w:rsidDel="00000000" w:rsidP="00000000" w:rsidRDefault="00000000" w:rsidRPr="00000000" w14:paraId="0000024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Girişimsel Radyoloji</w:t>
            </w:r>
          </w:p>
        </w:tc>
        <w:tc>
          <w:tcPr/>
          <w:p w:rsidR="00000000" w:rsidDel="00000000" w:rsidP="00000000" w:rsidRDefault="00000000" w:rsidRPr="00000000" w14:paraId="0000025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Meme Radyolojisi</w:t>
            </w:r>
          </w:p>
        </w:tc>
        <w:tc>
          <w:tcPr/>
          <w:p w:rsidR="00000000" w:rsidDel="00000000" w:rsidP="00000000" w:rsidRDefault="00000000" w:rsidRPr="00000000" w14:paraId="0000025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Nöroradyoloji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Dolaşım Sistemi Radyolojisi </w:t>
            </w:r>
          </w:p>
        </w:tc>
        <w:tc>
          <w:tcPr/>
          <w:p w:rsidR="00000000" w:rsidDel="00000000" w:rsidP="00000000" w:rsidRDefault="00000000" w:rsidRPr="00000000" w14:paraId="0000025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Nöroradyoloji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16.30-17.30</w:t>
            </w:r>
          </w:p>
        </w:tc>
        <w:tc>
          <w:tcPr/>
          <w:p w:rsidR="00000000" w:rsidDel="00000000" w:rsidP="00000000" w:rsidRDefault="00000000" w:rsidRPr="00000000" w14:paraId="0000025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Girişimsel Radyoloji</w:t>
            </w:r>
          </w:p>
        </w:tc>
        <w:tc>
          <w:tcPr/>
          <w:p w:rsidR="00000000" w:rsidDel="00000000" w:rsidP="00000000" w:rsidRDefault="00000000" w:rsidRPr="00000000" w14:paraId="0000025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Meme Radyolojisi</w:t>
            </w:r>
          </w:p>
        </w:tc>
        <w:tc>
          <w:tcPr/>
          <w:p w:rsidR="00000000" w:rsidDel="00000000" w:rsidP="00000000" w:rsidRDefault="00000000" w:rsidRPr="00000000" w14:paraId="0000025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Nöroradyoloji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Dolaşım Sistemi Radyolojisi </w:t>
            </w:r>
          </w:p>
        </w:tc>
        <w:tc>
          <w:tcPr/>
          <w:p w:rsidR="00000000" w:rsidDel="00000000" w:rsidP="00000000" w:rsidRDefault="00000000" w:rsidRPr="00000000" w14:paraId="0000025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Nöroradyoloji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0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1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NOT: Bu tabloyu dersinizin her haftası için hazırlayınız.</w:t>
      </w:r>
    </w:p>
    <w:p w:rsidR="00000000" w:rsidDel="00000000" w:rsidP="00000000" w:rsidRDefault="00000000" w:rsidRPr="00000000" w14:paraId="00000262">
      <w:pPr>
        <w:jc w:val="center"/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3">
      <w:pP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  <w:sectPr>
          <w:type w:val="nextPage"/>
          <w:pgSz w:h="11909" w:w="16834" w:orient="landscape"/>
          <w:pgMar w:bottom="1440" w:top="1440" w:left="1440" w:right="1440" w:header="720" w:footer="720"/>
          <w:pgNumType w:start="1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4443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7281"/>
        <w:gridCol w:w="7162"/>
        <w:tblGridChange w:id="0">
          <w:tblGrid>
            <w:gridCol w:w="7281"/>
            <w:gridCol w:w="7162"/>
          </w:tblGrid>
        </w:tblGridChange>
      </w:tblGrid>
      <w:tr>
        <w:trPr>
          <w:cantSplit w:val="0"/>
          <w:trHeight w:val="8668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6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2"/>
              <w:tblW w:w="6860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812"/>
              <w:gridCol w:w="2143"/>
              <w:gridCol w:w="3905"/>
              <w:tblGridChange w:id="0">
                <w:tblGrid>
                  <w:gridCol w:w="812"/>
                  <w:gridCol w:w="2143"/>
                  <w:gridCol w:w="3905"/>
                </w:tblGrid>
              </w:tblGridChange>
            </w:tblGrid>
            <w:tr>
              <w:trPr>
                <w:cantSplit w:val="0"/>
                <w:trHeight w:val="193" w:hRule="atLeast"/>
                <w:tblHeader w:val="0"/>
              </w:trPr>
              <w:tc>
                <w:tcPr>
                  <w:gridSpan w:val="3"/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6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EĞİTİM YÖNTEMLERİ KLAVUZU</w:t>
                  </w:r>
                </w:p>
              </w:tc>
            </w:tr>
            <w:tr>
              <w:trPr>
                <w:cantSplit w:val="0"/>
                <w:trHeight w:val="19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6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KODU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6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YÖNTEMİN ADI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6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AÇIKLAMA</w:t>
                  </w:r>
                </w:p>
              </w:tc>
            </w:tr>
            <w:tr>
              <w:trPr>
                <w:cantSplit w:val="0"/>
                <w:trHeight w:val="57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6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EY1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6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Amfi Dersi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6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Tüm sınıfın bir arada bulunduğu, klinik öncesi eğitimde uygulanan derslerdir.</w:t>
                  </w:r>
                </w:p>
              </w:tc>
            </w:tr>
            <w:tr>
              <w:trPr>
                <w:cantSplit w:val="0"/>
                <w:trHeight w:val="386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6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EY2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Sınıf Dersi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Klinik dönemde, küçük gruplar halinde uygulanan derslerdir.</w:t>
                  </w:r>
                </w:p>
              </w:tc>
            </w:tr>
            <w:tr>
              <w:trPr>
                <w:cantSplit w:val="0"/>
                <w:trHeight w:val="409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EY3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Laboratuvar Uygulaması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Klinik öncesi dönemde uygulanan laboratuvar dersleridir.</w:t>
                  </w:r>
                </w:p>
              </w:tc>
            </w:tr>
            <w:tr>
              <w:trPr>
                <w:cantSplit w:val="0"/>
                <w:trHeight w:val="58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EY4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Beceri Eğitimi Uygulaması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Sanal Klinikte veya başka ortamda yapılacak olan, öğrencinin gerçek hasta ile karşılaşmadan önce maket veya manken üzerinde yaptığı çalışmalardır.</w:t>
                  </w:r>
                </w:p>
              </w:tc>
            </w:tr>
            <w:tr>
              <w:trPr>
                <w:cantSplit w:val="0"/>
                <w:trHeight w:val="38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EY5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Klinik Eğitim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Eğitici gözetiminde yapılan gerçek hastalarla hasta başı eğitim ya da modeller üzerinden uygulanarak klinik yeterlilik sağlayan etkinliklerdir.</w:t>
                  </w:r>
                </w:p>
              </w:tc>
            </w:tr>
            <w:tr>
              <w:trPr>
                <w:cantSplit w:val="0"/>
                <w:trHeight w:val="58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EY6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Bağımsız Çalışma Saatleri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Öğrencinin öğrendiklerini tekrarlama ve yeni ders oturumlarına hazırlanmaları için ders programında yer alan sürelerdir.</w:t>
                  </w:r>
                </w:p>
              </w:tc>
            </w:tr>
            <w:tr>
              <w:trPr>
                <w:cantSplit w:val="0"/>
                <w:trHeight w:val="386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EY7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Topluma Dayalı Eğitim Uygulaması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Alan uygulamaları, birim dışı mesleki uygulamalar vb. içerir.</w:t>
                  </w:r>
                </w:p>
              </w:tc>
            </w:tr>
            <w:tr>
              <w:trPr>
                <w:cantSplit w:val="0"/>
                <w:trHeight w:val="409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EY8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Probleme Dayalı Öğrenme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PDÖ oturumları</w:t>
                  </w:r>
                </w:p>
              </w:tc>
            </w:tr>
            <w:tr>
              <w:trPr>
                <w:cantSplit w:val="0"/>
                <w:trHeight w:val="58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EY9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Özel Çalışma Modülü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Öğrenciye bireysel olarak veya grup olarak bir konu hakkında derinlemesine bilgi edinmelerini sağlayacak uygulamalardır.</w:t>
                  </w:r>
                </w:p>
              </w:tc>
            </w:tr>
            <w:tr>
              <w:trPr>
                <w:cantSplit w:val="0"/>
                <w:trHeight w:val="386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EY10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Bilimsel Araştırma Çalışması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Öğrencinin bilimsel araştırma yetkinliğini geliştirmeye yönelik uygulamalardır.</w:t>
                  </w:r>
                </w:p>
              </w:tc>
            </w:tr>
            <w:tr>
              <w:trPr>
                <w:cantSplit w:val="0"/>
                <w:trHeight w:val="409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EY11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Diğer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Bu kod kullanılması halinde eğitim yönteminin detaylı yazılması gerekmektedir.</w:t>
                  </w:r>
                </w:p>
              </w:tc>
            </w:tr>
          </w:tbl>
          <w:p w:rsidR="00000000" w:rsidDel="00000000" w:rsidP="00000000" w:rsidRDefault="00000000" w:rsidRPr="00000000" w14:paraId="0000028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8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3"/>
              <w:tblW w:w="6860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919"/>
              <w:gridCol w:w="2069"/>
              <w:gridCol w:w="3872"/>
              <w:tblGridChange w:id="0">
                <w:tblGrid>
                  <w:gridCol w:w="919"/>
                  <w:gridCol w:w="2069"/>
                  <w:gridCol w:w="3872"/>
                </w:tblGrid>
              </w:tblGridChange>
            </w:tblGrid>
            <w:tr>
              <w:trPr>
                <w:cantSplit w:val="0"/>
                <w:trHeight w:val="193" w:hRule="atLeast"/>
                <w:tblHeader w:val="0"/>
              </w:trPr>
              <w:tc>
                <w:tcPr>
                  <w:gridSpan w:val="3"/>
                  <w:shd w:fill="d9d9d9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F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ÖLÇME DEĞERLENDİRME YÖNTEMLERİ KLAVUZU</w:t>
                  </w:r>
                </w:p>
              </w:tc>
            </w:tr>
            <w:tr>
              <w:trPr>
                <w:cantSplit w:val="0"/>
                <w:trHeight w:val="19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2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KODU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3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YÖNTEMİN ADI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4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AÇIKLAMA</w:t>
                  </w:r>
                </w:p>
              </w:tc>
            </w:tr>
            <w:tr>
              <w:trPr>
                <w:cantSplit w:val="0"/>
                <w:trHeight w:val="58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5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ÖD1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6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Kuramsal Sınav (Çoktan Seçmeli, Çoklu Seçmeli vb sorular içeren)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7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Komite, final sınavlarında kullanılan sınavdır.</w:t>
                  </w:r>
                </w:p>
              </w:tc>
            </w:tr>
            <w:tr>
              <w:trPr>
                <w:cantSplit w:val="0"/>
                <w:trHeight w:val="19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8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ÖD2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9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Pratik sınav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A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Laboratuvar uygulamaları için kullanılmalıdır.</w:t>
                  </w:r>
                </w:p>
              </w:tc>
            </w:tr>
            <w:tr>
              <w:trPr>
                <w:cantSplit w:val="0"/>
                <w:trHeight w:val="19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B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ÖD3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C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Klasik Sözlü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D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09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E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ÖD4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F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Yapılandırılmış Sözlü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0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Soru ve cevapların önceden bir form üzerinde hazırlanmış olduğu sözlü sınavdır.</w:t>
                  </w:r>
                </w:p>
              </w:tc>
            </w:tr>
            <w:tr>
              <w:trPr>
                <w:cantSplit w:val="0"/>
                <w:trHeight w:val="19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1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ÖD5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2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OSCE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3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Nesnel Yapılandırılmış Klinik Sınav</w:t>
                  </w:r>
                </w:p>
              </w:tc>
            </w:tr>
            <w:tr>
              <w:trPr>
                <w:cantSplit w:val="0"/>
                <w:trHeight w:val="19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4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ÖD6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5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CORE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6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Klinik Akıt Yürütme Sınavı</w:t>
                  </w:r>
                </w:p>
              </w:tc>
            </w:tr>
            <w:tr>
              <w:trPr>
                <w:cantSplit w:val="0"/>
                <w:trHeight w:val="386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7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ÖD7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8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ICE (İş Başı Değerlendirme)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9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Eğiticinin öğrenciyi hasta başında veya uygulama esnasında yaptığı değerlendirmedir.</w:t>
                  </w:r>
                </w:p>
              </w:tc>
            </w:tr>
            <w:tr>
              <w:trPr>
                <w:cantSplit w:val="0"/>
                <w:trHeight w:val="19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A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4"/>
                      <w:szCs w:val="14"/>
                      <w:rtl w:val="0"/>
                    </w:rPr>
                    <w:t xml:space="preserve">ÖD8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B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Diğer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C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4"/>
                      <w:szCs w:val="1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4"/>
                      <w:szCs w:val="14"/>
                      <w:rtl w:val="0"/>
                    </w:rPr>
                    <w:t xml:space="preserve">Mutlaka açıklamanın yapılması gerekir.</w:t>
                  </w:r>
                </w:p>
              </w:tc>
            </w:tr>
          </w:tbl>
          <w:p w:rsidR="00000000" w:rsidDel="00000000" w:rsidP="00000000" w:rsidRDefault="00000000" w:rsidRPr="00000000" w14:paraId="000002A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AE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sectPr>
      <w:type w:val="nextPage"/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t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9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c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e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0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1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2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3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firstRow">
      <w:tblPr/>
      <w:tcPr>
        <w:tcBorders>
          <w:top w:color="000000" w:space="0" w:sz="6" w:val="single"/>
          <w:bottom w:color="000000" w:space="0" w:sz="12" w:val="single"/>
        </w:tcBorders>
      </w:tcPr>
    </w:tblStylePr>
    <w:tblStylePr w:type="lastRow">
      <w:tblPr/>
      <w:tcPr>
        <w:tcBorders>
          <w:top w:color="000000" w:space="0" w:sz="12" w:val="single"/>
        </w:tcBorders>
        <w:shd w:color="auto" w:fill="dfbfdf" w:val="clear"/>
      </w:tcPr>
    </w:tblStylePr>
    <w:tblStylePr w:type="firstCol">
      <w:tblPr/>
      <w:tcPr>
        <w:tcBorders>
          <w:right w:color="000000" w:space="0" w:sz="12" w:val="single"/>
        </w:tcBorders>
      </w:tcPr>
    </w:tblStylePr>
    <w:tblStylePr w:type="lastCol">
      <w:tblPr/>
      <w:tcPr>
        <w:tcBorders>
          <w:left w:color="000000" w:space="0" w:sz="12" w:val="single"/>
        </w:tcBorders>
      </w:tcPr>
    </w:tblStylePr>
    <w:tblStylePr w:type="band1Horz">
      <w:tblPr/>
      <w:tcPr>
        <w:tcBorders>
          <w:bottom w:color="000000" w:space="0" w:sz="6" w:val="single"/>
        </w:tcBorders>
        <w:shd w:color="auto" w:fill="dfdfbf" w:val="clear"/>
      </w:tcPr>
    </w:tblStylePr>
    <w:tblStylePr w:type="neCell">
      <w:rPr>
        <w:b w:val="1"/>
      </w:rPr>
    </w:tblStylePr>
    <w:tblStylePr w:type="swCell">
      <w:rPr>
        <w:b w:val="1"/>
      </w:rPr>
    </w:tblStylePr>
  </w:style>
  <w:style w:type="table" w:styleId="af4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5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3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4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5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6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17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18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19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20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21">
    <w:basedOn w:val="TableNormal"/>
    <w:pPr>
      <w:spacing w:line="240" w:lineRule="auto"/>
    </w:pPr>
    <w:tblPr>
      <w:tblStyleRowBandSize w:val="1"/>
      <w:tblStyleColBandSize w:val="1"/>
    </w:tblPr>
    <w:tblStylePr w:type="band1Horz">
      <w:tcPr>
        <w:tcBorders>
          <w:bottom w:color="000000" w:space="0" w:sz="6" w:val="single"/>
        </w:tcBorders>
        <w:shd w:fill="dfdfbf" w:val="clear"/>
      </w:tcPr>
    </w:tblStylePr>
    <w:tblStylePr w:type="firstCol">
      <w:tcPr>
        <w:tcBorders>
          <w:right w:color="000000" w:space="0" w:sz="12" w:val="single"/>
        </w:tcBorders>
      </w:tcPr>
    </w:tblStylePr>
    <w:tblStylePr w:type="firstRow">
      <w:tcPr>
        <w:tcBorders>
          <w:top w:color="000000" w:space="0" w:sz="6" w:val="single"/>
          <w:bottom w:color="000000" w:space="0" w:sz="12" w:val="single"/>
        </w:tcBorders>
      </w:tcPr>
    </w:tblStylePr>
    <w:tblStylePr w:type="lastCol">
      <w:tcPr>
        <w:tcBorders>
          <w:left w:color="000000" w:space="0" w:sz="12" w:val="single"/>
        </w:tcBorders>
      </w:tcPr>
    </w:tblStylePr>
    <w:tblStylePr w:type="lastRow">
      <w:tcPr>
        <w:tcBorders>
          <w:top w:color="000000" w:space="0" w:sz="12" w:val="single"/>
        </w:tcBorders>
        <w:shd w:fill="dfbfdf" w:val="clear"/>
      </w:tcPr>
    </w:tblStylePr>
    <w:tblStylePr w:type="neCell">
      <w:rPr>
        <w:b w:val="1"/>
      </w:rPr>
    </w:tblStylePr>
    <w:tblStylePr w:type="swCell">
      <w:rPr>
        <w:b w:val="1"/>
      </w:rPr>
    </w:tblStylePr>
  </w:style>
  <w:style w:type="table" w:styleId="Table22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23">
    <w:basedOn w:val="TableNormal"/>
    <w:pPr>
      <w:spacing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7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8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9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0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  <w:tblStylePr w:type="band1Horz">
      <w:tcPr>
        <w:tcBorders>
          <w:bottom w:color="000000" w:space="0" w:sz="6" w:val="single"/>
        </w:tcBorders>
        <w:shd w:fill="dfdfbf" w:val="clear"/>
      </w:tcPr>
    </w:tblStylePr>
    <w:tblStylePr w:type="firstCol">
      <w:tcPr>
        <w:tcBorders>
          <w:right w:color="000000" w:space="0" w:sz="12" w:val="single"/>
        </w:tcBorders>
      </w:tcPr>
    </w:tblStylePr>
    <w:tblStylePr w:type="firstRow">
      <w:tcPr>
        <w:tcBorders>
          <w:top w:color="000000" w:space="0" w:sz="6" w:val="single"/>
          <w:bottom w:color="000000" w:space="0" w:sz="12" w:val="single"/>
        </w:tcBorders>
      </w:tcPr>
    </w:tblStylePr>
    <w:tblStylePr w:type="lastCol">
      <w:tcPr>
        <w:tcBorders>
          <w:left w:color="000000" w:space="0" w:sz="12" w:val="single"/>
        </w:tcBorders>
      </w:tcPr>
    </w:tblStylePr>
    <w:tblStylePr w:type="lastRow">
      <w:tcPr>
        <w:tcBorders>
          <w:top w:color="000000" w:space="0" w:sz="12" w:val="single"/>
        </w:tcBorders>
        <w:shd w:fill="dfbfdf" w:val="clear"/>
      </w:tcPr>
    </w:tblStylePr>
    <w:tblStylePr w:type="neCell">
      <w:rPr>
        <w:b w:val="1"/>
        <w:bCs w:val="1"/>
      </w:rPr>
    </w:tblStylePr>
    <w:tblStylePr w:type="swCell">
      <w:rPr>
        <w:b w:val="1"/>
        <w:bCs w:val="1"/>
      </w:rPr>
    </w:tblStylePr>
  </w:style>
  <w:style w:type="table" w:styleId="Table22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3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alevozturkdr@hotmail.com" TargetMode="External"/><Relationship Id="rId10" Type="http://schemas.openxmlformats.org/officeDocument/2006/relationships/hyperlink" Target="mailto:alevozturkdr@hotmail.com" TargetMode="External"/><Relationship Id="rId13" Type="http://schemas.openxmlformats.org/officeDocument/2006/relationships/hyperlink" Target="mailto:esraummuhanmermi@gmail.com" TargetMode="External"/><Relationship Id="rId12" Type="http://schemas.openxmlformats.org/officeDocument/2006/relationships/hyperlink" Target="mailto:esraummuhanmermi@gmail.com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omer.ozcaglayan@gmail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omer.ozcaglayan@gmail.com" TargetMode="External"/><Relationship Id="rId8" Type="http://schemas.openxmlformats.org/officeDocument/2006/relationships/hyperlink" Target="mailto:rahmicubuk@yahoo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tto7zoBz43ierQIaTQlwcW43mw==">CgMxLjAyDmguanJubTZ4YjI1cjNyMg5oLnlmbzdseTl5N2E3ejgAciExOGp5NGNHOTluQTE5Y0R3bGQ1Z0xuY212dy14bkFUdnU=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2025-07-29T18:02:00Z</dcterms:created>
</cp:coreProperties>
</file>